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EA" w:rsidRPr="00B259EA" w:rsidRDefault="00B259EA" w:rsidP="00B259EA">
      <w:pPr>
        <w:spacing w:after="120" w:line="276" w:lineRule="auto"/>
        <w:ind w:firstLine="0"/>
        <w:jc w:val="center"/>
        <w:rPr>
          <w:rFonts w:eastAsia="Calibri"/>
          <w:b/>
          <w:bCs/>
          <w:sz w:val="22"/>
          <w:szCs w:val="28"/>
        </w:rPr>
      </w:pPr>
      <w:r w:rsidRPr="00B259EA">
        <w:rPr>
          <w:rFonts w:eastAsia="Calibri"/>
          <w:b/>
          <w:bCs/>
          <w:sz w:val="22"/>
          <w:szCs w:val="28"/>
        </w:rPr>
        <w:t xml:space="preserve">Договор № </w:t>
      </w:r>
    </w:p>
    <w:p w:rsidR="00B259EA" w:rsidRPr="00B259EA" w:rsidRDefault="00B259EA" w:rsidP="00B259EA">
      <w:pPr>
        <w:spacing w:before="120" w:after="120" w:line="276" w:lineRule="auto"/>
        <w:ind w:firstLine="0"/>
        <w:jc w:val="left"/>
        <w:rPr>
          <w:rFonts w:eastAsia="Calibri"/>
          <w:b/>
          <w:bCs/>
          <w:sz w:val="22"/>
          <w:szCs w:val="22"/>
        </w:rPr>
      </w:pPr>
      <w:r w:rsidRPr="00B259EA">
        <w:rPr>
          <w:rFonts w:eastAsia="Calibri"/>
          <w:bCs/>
          <w:sz w:val="22"/>
          <w:szCs w:val="22"/>
        </w:rPr>
        <w:t>г. Москва</w:t>
      </w:r>
      <w:r w:rsidRPr="00B259EA">
        <w:rPr>
          <w:rFonts w:eastAsia="Calibri"/>
          <w:b/>
          <w:bCs/>
          <w:sz w:val="22"/>
          <w:szCs w:val="22"/>
        </w:rPr>
        <w:tab/>
      </w:r>
      <w:r w:rsidRPr="00B259EA">
        <w:rPr>
          <w:rFonts w:eastAsia="Calibri"/>
          <w:b/>
          <w:bCs/>
          <w:sz w:val="22"/>
          <w:szCs w:val="22"/>
        </w:rPr>
        <w:tab/>
      </w:r>
      <w:r w:rsidRPr="00B259EA">
        <w:rPr>
          <w:rFonts w:eastAsia="Calibri"/>
          <w:b/>
          <w:bCs/>
          <w:sz w:val="22"/>
          <w:szCs w:val="22"/>
        </w:rPr>
        <w:tab/>
      </w:r>
      <w:r w:rsidRPr="00B259EA">
        <w:rPr>
          <w:rFonts w:eastAsia="Calibri"/>
          <w:b/>
          <w:bCs/>
          <w:sz w:val="22"/>
          <w:szCs w:val="22"/>
        </w:rPr>
        <w:tab/>
      </w:r>
      <w:r w:rsidRPr="00B259EA">
        <w:rPr>
          <w:rFonts w:eastAsia="Calibri"/>
          <w:b/>
          <w:bCs/>
          <w:sz w:val="22"/>
          <w:szCs w:val="22"/>
        </w:rPr>
        <w:tab/>
      </w:r>
      <w:r w:rsidRPr="00B259EA">
        <w:rPr>
          <w:rFonts w:eastAsia="Calibri"/>
          <w:b/>
          <w:bCs/>
          <w:sz w:val="22"/>
          <w:szCs w:val="22"/>
        </w:rPr>
        <w:tab/>
      </w:r>
      <w:r w:rsidRPr="00B259EA">
        <w:rPr>
          <w:rFonts w:eastAsia="Calibri"/>
          <w:b/>
          <w:bCs/>
          <w:sz w:val="22"/>
          <w:szCs w:val="22"/>
        </w:rPr>
        <w:tab/>
      </w:r>
      <w:r w:rsidRPr="00B259EA">
        <w:rPr>
          <w:rFonts w:eastAsia="Calibri"/>
          <w:b/>
          <w:bCs/>
          <w:sz w:val="22"/>
          <w:szCs w:val="22"/>
        </w:rPr>
        <w:tab/>
      </w:r>
      <w:r w:rsidRPr="00B259EA">
        <w:rPr>
          <w:rFonts w:eastAsia="Calibri"/>
          <w:b/>
          <w:bCs/>
          <w:sz w:val="22"/>
          <w:szCs w:val="22"/>
        </w:rPr>
        <w:tab/>
        <w:t xml:space="preserve">          </w:t>
      </w:r>
      <w:r>
        <w:rPr>
          <w:rFonts w:eastAsia="Calibri"/>
          <w:b/>
          <w:bCs/>
          <w:sz w:val="22"/>
          <w:szCs w:val="22"/>
        </w:rPr>
        <w:tab/>
      </w:r>
      <w:r>
        <w:rPr>
          <w:rFonts w:eastAsia="Calibri"/>
          <w:b/>
          <w:bCs/>
          <w:sz w:val="22"/>
          <w:szCs w:val="22"/>
        </w:rPr>
        <w:tab/>
      </w:r>
      <w:r w:rsidRPr="00B259EA">
        <w:rPr>
          <w:rFonts w:eastAsia="Calibri"/>
          <w:b/>
          <w:bCs/>
          <w:sz w:val="22"/>
          <w:szCs w:val="22"/>
        </w:rPr>
        <w:t xml:space="preserve">  «</w:t>
      </w:r>
      <w:sdt>
        <w:sdtPr>
          <w:rPr>
            <w:rFonts w:eastAsia="Calibri"/>
            <w:b/>
            <w:bCs/>
            <w:sz w:val="22"/>
            <w:szCs w:val="22"/>
          </w:rPr>
          <w:id w:val="358098974"/>
          <w:placeholder>
            <w:docPart w:val="DefaultPlaceholder_1081868574"/>
          </w:placeholder>
          <w:text/>
        </w:sdtPr>
        <w:sdtEndPr/>
        <w:sdtContent>
          <w:r w:rsidRPr="007018CA">
            <w:rPr>
              <w:rFonts w:eastAsia="Calibri"/>
              <w:b/>
              <w:bCs/>
              <w:sz w:val="22"/>
              <w:szCs w:val="22"/>
            </w:rPr>
            <w:t>___</w:t>
          </w:r>
        </w:sdtContent>
      </w:sdt>
      <w:r w:rsidRPr="00B259EA">
        <w:rPr>
          <w:rFonts w:eastAsia="Calibri"/>
          <w:b/>
          <w:bCs/>
          <w:sz w:val="22"/>
          <w:szCs w:val="22"/>
        </w:rPr>
        <w:t>»</w:t>
      </w:r>
      <w:sdt>
        <w:sdtPr>
          <w:rPr>
            <w:rFonts w:eastAsia="Calibri"/>
            <w:b/>
            <w:bCs/>
            <w:sz w:val="22"/>
            <w:szCs w:val="22"/>
          </w:rPr>
          <w:id w:val="1306748227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Calibri"/>
              <w:b/>
              <w:bCs/>
              <w:sz w:val="22"/>
              <w:szCs w:val="22"/>
            </w:rPr>
            <w:t xml:space="preserve"> _______</w:t>
          </w:r>
        </w:sdtContent>
      </w:sdt>
      <w:r w:rsidRPr="00B259EA">
        <w:rPr>
          <w:rFonts w:eastAsia="Calibri"/>
          <w:bCs/>
          <w:sz w:val="22"/>
          <w:szCs w:val="22"/>
        </w:rPr>
        <w:t xml:space="preserve"> 201</w:t>
      </w:r>
      <w:sdt>
        <w:sdtPr>
          <w:rPr>
            <w:rFonts w:eastAsia="Calibri"/>
            <w:bCs/>
            <w:sz w:val="22"/>
            <w:szCs w:val="22"/>
          </w:rPr>
          <w:id w:val="85353852"/>
          <w:placeholder>
            <w:docPart w:val="DefaultPlaceholder_1081868574"/>
          </w:placeholder>
          <w:text/>
        </w:sdtPr>
        <w:sdtEndPr/>
        <w:sdtContent>
          <w:r w:rsidR="00A44283" w:rsidRPr="00166CCF">
            <w:rPr>
              <w:rFonts w:eastAsia="Calibri"/>
              <w:bCs/>
              <w:sz w:val="22"/>
              <w:szCs w:val="22"/>
            </w:rPr>
            <w:t>7</w:t>
          </w:r>
        </w:sdtContent>
      </w:sdt>
      <w:r w:rsidRPr="00B259EA">
        <w:rPr>
          <w:rFonts w:eastAsia="Calibri"/>
          <w:bCs/>
          <w:sz w:val="22"/>
          <w:szCs w:val="22"/>
        </w:rPr>
        <w:t xml:space="preserve"> г</w:t>
      </w:r>
      <w:r w:rsidRPr="00B259EA">
        <w:rPr>
          <w:rFonts w:eastAsia="Calibri"/>
          <w:b/>
          <w:bCs/>
          <w:sz w:val="22"/>
          <w:szCs w:val="22"/>
        </w:rPr>
        <w:t>.</w:t>
      </w:r>
    </w:p>
    <w:p w:rsidR="00B259EA" w:rsidRPr="00B259EA" w:rsidRDefault="00B259EA" w:rsidP="00B259EA">
      <w:pPr>
        <w:ind w:firstLine="567"/>
        <w:rPr>
          <w:rFonts w:eastAsia="Calibri"/>
          <w:sz w:val="22"/>
          <w:szCs w:val="22"/>
        </w:rPr>
      </w:pPr>
      <w:r w:rsidRPr="00B259EA">
        <w:rPr>
          <w:rFonts w:eastAsia="Calibri"/>
          <w:b/>
          <w:sz w:val="22"/>
          <w:szCs w:val="22"/>
        </w:rPr>
        <w:t>Государственное бюджетное учреждение города Москвы «Гормедтехника Департамента здравоохранения города Москвы»</w:t>
      </w:r>
      <w:r w:rsidRPr="00B259EA">
        <w:rPr>
          <w:rFonts w:eastAsia="Calibri"/>
          <w:sz w:val="22"/>
          <w:szCs w:val="22"/>
        </w:rPr>
        <w:t xml:space="preserve">, именуемое в дальнейшем </w:t>
      </w:r>
      <w:r>
        <w:rPr>
          <w:rFonts w:eastAsia="Calibri"/>
          <w:b/>
          <w:sz w:val="22"/>
          <w:szCs w:val="22"/>
        </w:rPr>
        <w:t>«</w:t>
      </w:r>
      <w:r w:rsidRPr="00B259EA">
        <w:rPr>
          <w:rFonts w:eastAsia="Calibri"/>
          <w:b/>
          <w:sz w:val="22"/>
          <w:szCs w:val="22"/>
        </w:rPr>
        <w:t>Исполнитель</w:t>
      </w:r>
      <w:r>
        <w:rPr>
          <w:rFonts w:eastAsia="Calibri"/>
          <w:b/>
          <w:sz w:val="22"/>
          <w:szCs w:val="22"/>
        </w:rPr>
        <w:t>»</w:t>
      </w:r>
      <w:r w:rsidRPr="00B259EA">
        <w:rPr>
          <w:rFonts w:eastAsia="Calibri"/>
          <w:sz w:val="22"/>
          <w:szCs w:val="22"/>
        </w:rPr>
        <w:t xml:space="preserve">, в лице </w:t>
      </w:r>
      <w:r w:rsidR="00A44283" w:rsidRPr="00A44283">
        <w:rPr>
          <w:rFonts w:eastAsia="Calibri"/>
          <w:sz w:val="22"/>
          <w:szCs w:val="22"/>
        </w:rPr>
        <w:t>исполняющего обязанности генерального директора Кадашева И.В.</w:t>
      </w:r>
      <w:r w:rsidRPr="00B259EA">
        <w:rPr>
          <w:rFonts w:eastAsia="Calibri"/>
          <w:sz w:val="22"/>
          <w:szCs w:val="22"/>
        </w:rPr>
        <w:t xml:space="preserve">, действующего на основании Устава, с одной стороны, и </w:t>
      </w:r>
      <w:sdt>
        <w:sdtPr>
          <w:rPr>
            <w:rFonts w:eastAsia="Calibri"/>
            <w:b/>
            <w:sz w:val="22"/>
            <w:szCs w:val="22"/>
          </w:rPr>
          <w:id w:val="-1653663062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Calibri"/>
              <w:b/>
              <w:sz w:val="22"/>
              <w:szCs w:val="22"/>
            </w:rPr>
            <w:t>__________________________________________</w:t>
          </w:r>
        </w:sdtContent>
      </w:sdt>
      <w:r w:rsidRPr="00B259EA">
        <w:rPr>
          <w:rFonts w:eastAsia="Calibri"/>
          <w:b/>
          <w:sz w:val="22"/>
          <w:szCs w:val="22"/>
        </w:rPr>
        <w:t>,</w:t>
      </w:r>
      <w:r w:rsidRPr="00B259EA">
        <w:rPr>
          <w:rFonts w:eastAsia="Calibri"/>
          <w:sz w:val="22"/>
          <w:szCs w:val="22"/>
        </w:rPr>
        <w:t xml:space="preserve"> именуемое в дальнейшем </w:t>
      </w:r>
      <w:r w:rsidRPr="00B259EA">
        <w:rPr>
          <w:rFonts w:eastAsia="Calibri"/>
          <w:b/>
          <w:sz w:val="22"/>
          <w:szCs w:val="22"/>
        </w:rPr>
        <w:t>«Заказчик»</w:t>
      </w:r>
      <w:r w:rsidRPr="00B259EA">
        <w:rPr>
          <w:rFonts w:eastAsia="Calibri"/>
          <w:sz w:val="22"/>
          <w:szCs w:val="22"/>
        </w:rPr>
        <w:t>, в лице</w:t>
      </w:r>
      <w:sdt>
        <w:sdtPr>
          <w:rPr>
            <w:rFonts w:eastAsia="Calibri"/>
            <w:sz w:val="22"/>
            <w:szCs w:val="22"/>
          </w:rPr>
          <w:id w:val="969784343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Calibri"/>
              <w:sz w:val="22"/>
              <w:szCs w:val="22"/>
            </w:rPr>
            <w:t>___________________</w:t>
          </w:r>
        </w:sdtContent>
      </w:sdt>
      <w:r w:rsidRPr="00B259EA">
        <w:rPr>
          <w:rFonts w:eastAsia="Calibri"/>
          <w:sz w:val="22"/>
          <w:szCs w:val="22"/>
        </w:rPr>
        <w:t>, действующего на основании</w:t>
      </w:r>
      <w:sdt>
        <w:sdtPr>
          <w:rPr>
            <w:rFonts w:eastAsia="Calibri"/>
            <w:sz w:val="22"/>
            <w:szCs w:val="22"/>
          </w:rPr>
          <w:id w:val="609097293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Calibri"/>
              <w:sz w:val="22"/>
              <w:szCs w:val="22"/>
            </w:rPr>
            <w:t>______</w:t>
          </w:r>
        </w:sdtContent>
      </w:sdt>
      <w:r w:rsidRPr="00B259EA">
        <w:rPr>
          <w:rFonts w:eastAsia="Calibri"/>
          <w:sz w:val="22"/>
          <w:szCs w:val="22"/>
        </w:rPr>
        <w:t xml:space="preserve">, с другой стороны, вместе именуемые </w:t>
      </w:r>
      <w:r w:rsidRPr="00B259EA">
        <w:rPr>
          <w:rFonts w:eastAsia="Calibri"/>
          <w:b/>
          <w:sz w:val="22"/>
          <w:szCs w:val="22"/>
        </w:rPr>
        <w:t>«Стороны»</w:t>
      </w:r>
      <w:r w:rsidRPr="00B259EA">
        <w:rPr>
          <w:rFonts w:eastAsia="Calibri"/>
          <w:sz w:val="22"/>
          <w:szCs w:val="22"/>
        </w:rPr>
        <w:t xml:space="preserve">,  и каждый в отдельности </w:t>
      </w:r>
      <w:r w:rsidRPr="00B259EA">
        <w:rPr>
          <w:rFonts w:eastAsia="Calibri"/>
          <w:b/>
          <w:sz w:val="22"/>
          <w:szCs w:val="22"/>
        </w:rPr>
        <w:t>«Сторона»</w:t>
      </w:r>
      <w:r w:rsidRPr="00B259EA">
        <w:rPr>
          <w:rFonts w:eastAsia="Calibri"/>
          <w:sz w:val="22"/>
          <w:szCs w:val="22"/>
        </w:rPr>
        <w:t>, на основании п. 4 ч.1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заключили настоящий договор (далее – договор) о нижеследующем: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>Исполнитель</w:t>
      </w:r>
      <w:r w:rsidRPr="00B259EA">
        <w:rPr>
          <w:rFonts w:eastAsia="Calibri"/>
        </w:rPr>
        <w:t xml:space="preserve"> </w:t>
      </w:r>
      <w:r w:rsidRPr="00B259EA">
        <w:rPr>
          <w:rFonts w:eastAsia="Calibri"/>
          <w:sz w:val="22"/>
          <w:szCs w:val="22"/>
        </w:rPr>
        <w:t>на основании лицензии на осуществление деятельности по производству и техническому обслуживанию медицинской техники №ФС-99-04-002674 от 06.05.2015 года обязуется выполнить следующие виды работ: провести контроль технического состояния изделий медицинской техники, указанных в приложении № 1 к настоящему договору, для оформления документов на списание.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 xml:space="preserve">Стоимость работ составляет </w:t>
      </w:r>
      <w:sdt>
        <w:sdtPr>
          <w:rPr>
            <w:rFonts w:eastAsia="Calibri"/>
            <w:sz w:val="22"/>
            <w:szCs w:val="22"/>
          </w:rPr>
          <w:id w:val="409586440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Calibri"/>
              <w:sz w:val="22"/>
              <w:szCs w:val="22"/>
            </w:rPr>
            <w:t>____ (___________________________________), включая 18 % НДС ______(__________________________________________)</w:t>
          </w:r>
        </w:sdtContent>
      </w:sdt>
      <w:r w:rsidRPr="00B259EA">
        <w:rPr>
          <w:rFonts w:eastAsia="Calibri"/>
          <w:sz w:val="22"/>
          <w:szCs w:val="22"/>
        </w:rPr>
        <w:t>. Расчет стоимости работ указан в приложении № 2 к настоящему договору.</w:t>
      </w:r>
    </w:p>
    <w:p w:rsidR="00166CCF" w:rsidRPr="00166CCF" w:rsidRDefault="00B259EA" w:rsidP="00166CCF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>Заказчик обязуется произвести оплату, в течение 10 (десяти) дней после подписания акта выполненных работ.</w:t>
      </w:r>
      <w:r w:rsidR="00166CCF" w:rsidRPr="00166CCF">
        <w:rPr>
          <w:rFonts w:eastAsia="Calibri"/>
          <w:sz w:val="22"/>
          <w:szCs w:val="22"/>
        </w:rPr>
        <w:t xml:space="preserve"> Заказчик обязуется произвести оплату за счет средств </w:t>
      </w:r>
      <w:r w:rsidR="00166CCF">
        <w:rPr>
          <w:rFonts w:eastAsia="Calibri"/>
          <w:sz w:val="22"/>
          <w:szCs w:val="22"/>
          <w:lang w:val="en-US"/>
        </w:rPr>
        <w:t>_________________.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>Работы, определенные настоящим договором, должны быть произведены в течение 30-ти (тридцати) дней с даты заключения договора.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 xml:space="preserve">По завершении работ Исполнитель составляет акт выполненных работ, который должен быть подписан Заказчиком в течение 3-х (трех) рабочих дней с даты его получения от Исполнителя. В случае не подписания акта выполненных работ Заказчиком и/или не направления мотивированных замечаний Исполнителю в течение 3х рабочих дней с даты получения Заказчиком акта выполненных работ, работы считаются выполненными Исполнителем надлежащим образом, принимаются к одностороннему зачету Исполнителем и подлежат оплате Заказчиком в полном объеме в течение 5 (пяти) дней с даты истечения срока, установленного для приемки работ. 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>Споры, возникающие по договору, рассматриваются в соответствии с действующим законодательством.</w:t>
      </w:r>
      <w:r w:rsidRPr="00B259EA">
        <w:rPr>
          <w:rFonts w:ascii="Calibri" w:eastAsia="Calibri" w:hAnsi="Calibri" w:cs="Calibri"/>
          <w:sz w:val="22"/>
          <w:szCs w:val="22"/>
        </w:rPr>
        <w:t xml:space="preserve"> </w:t>
      </w:r>
      <w:r w:rsidRPr="00B259EA">
        <w:rPr>
          <w:rFonts w:eastAsia="Calibri"/>
          <w:sz w:val="22"/>
          <w:szCs w:val="22"/>
        </w:rPr>
        <w:t>Стороны устанавливают обязательный претензионный порядок разрешения споров по договору. Срок ответа на претензию – 10 (десять) рабочих дней с даты ее получения.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>При невозможности разрешения спора путем переговоров, спор передается на разрешение Арбитражного суда города Москвы для разрешения в установленном законом порядке.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  <w:tab w:val="left" w:pos="1418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 xml:space="preserve">Договор вступает в силу с момента подписания его Сторонами и действует до  </w:t>
      </w:r>
      <w:sdt>
        <w:sdtPr>
          <w:rPr>
            <w:rFonts w:eastAsia="Calibri"/>
            <w:sz w:val="22"/>
            <w:szCs w:val="22"/>
          </w:rPr>
          <w:id w:val="1664051571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Calibri"/>
              <w:sz w:val="22"/>
              <w:szCs w:val="22"/>
            </w:rPr>
            <w:t>___________</w:t>
          </w:r>
          <w:r w:rsidR="00B67868">
            <w:rPr>
              <w:rFonts w:eastAsia="Calibri"/>
              <w:sz w:val="22"/>
              <w:szCs w:val="22"/>
            </w:rPr>
            <w:t>.</w:t>
          </w:r>
        </w:sdtContent>
      </w:sdt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  <w:tab w:val="left" w:pos="1418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>В случае расторжения Заказчиком договора в одностороннем порядке (односторонний отказ от исполнения договора) Заказчик обязуется письменно уведомить Исполнителя за 20 дней до такого расторжения и выплатить Исполнителю штраф в размере 50 % от стоимости работ, указанной в п. 2 настоящего договора.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  <w:tab w:val="left" w:pos="1418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 xml:space="preserve">Договор подписан в 2-х экземплярах, по одному для каждой из Сторон, оба экземпляра имеют одинаковую юридическую силу.  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  <w:tab w:val="left" w:pos="1418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>В случае заключения договора с использованием электронной подписи, условия пункта 10 договора не применимы.</w:t>
      </w:r>
    </w:p>
    <w:p w:rsidR="00B259EA" w:rsidRPr="00B259EA" w:rsidRDefault="00B259EA" w:rsidP="00B259EA">
      <w:pPr>
        <w:numPr>
          <w:ilvl w:val="0"/>
          <w:numId w:val="1"/>
        </w:numPr>
        <w:tabs>
          <w:tab w:val="left" w:pos="993"/>
          <w:tab w:val="left" w:pos="1418"/>
        </w:tabs>
        <w:spacing w:line="276" w:lineRule="auto"/>
        <w:ind w:left="0" w:firstLine="567"/>
        <w:rPr>
          <w:rFonts w:eastAsia="Calibri"/>
          <w:sz w:val="22"/>
          <w:szCs w:val="22"/>
        </w:rPr>
      </w:pPr>
      <w:r w:rsidRPr="00B259EA">
        <w:rPr>
          <w:rFonts w:eastAsia="Calibri"/>
          <w:sz w:val="22"/>
          <w:szCs w:val="22"/>
        </w:rPr>
        <w:t>Адреса, реквизиты и подписи сторон:</w:t>
      </w:r>
    </w:p>
    <w:tbl>
      <w:tblPr>
        <w:tblW w:w="10509" w:type="dxa"/>
        <w:jc w:val="center"/>
        <w:tblLook w:val="00A0" w:firstRow="1" w:lastRow="0" w:firstColumn="1" w:lastColumn="0" w:noHBand="0" w:noVBand="0"/>
      </w:tblPr>
      <w:tblGrid>
        <w:gridCol w:w="5256"/>
        <w:gridCol w:w="5253"/>
      </w:tblGrid>
      <w:tr w:rsidR="00B259EA" w:rsidRPr="00B259EA" w:rsidTr="00C13834">
        <w:trPr>
          <w:trHeight w:val="1485"/>
          <w:jc w:val="center"/>
        </w:trPr>
        <w:tc>
          <w:tcPr>
            <w:tcW w:w="5256" w:type="dxa"/>
          </w:tcPr>
          <w:p w:rsidR="00B259EA" w:rsidRPr="00B259EA" w:rsidRDefault="00B259EA" w:rsidP="00B259EA">
            <w:pPr>
              <w:ind w:firstLine="0"/>
              <w:rPr>
                <w:rFonts w:eastAsia="Calibri"/>
                <w:b/>
                <w:bCs/>
                <w:sz w:val="20"/>
                <w:szCs w:val="22"/>
              </w:rPr>
            </w:pPr>
            <w:r w:rsidRPr="00B259EA">
              <w:rPr>
                <w:rFonts w:eastAsia="Calibri"/>
                <w:b/>
                <w:bCs/>
                <w:sz w:val="20"/>
                <w:szCs w:val="22"/>
              </w:rPr>
              <w:t>ЗАКАЗЧИК:</w:t>
            </w:r>
          </w:p>
          <w:sdt>
            <w:sdtPr>
              <w:rPr>
                <w:rFonts w:eastAsia="Times New Roman"/>
                <w:bCs/>
                <w:sz w:val="20"/>
                <w:szCs w:val="22"/>
                <w:lang w:eastAsia="ru-RU"/>
              </w:rPr>
              <w:id w:val="-261458486"/>
              <w:placeholder>
                <w:docPart w:val="DefaultPlaceholder_1081868574"/>
              </w:placeholder>
            </w:sdtPr>
            <w:sdtEndPr/>
            <w:sdtContent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14"/>
                    <w:lang w:eastAsia="ru-RU"/>
                  </w:rPr>
                </w:pP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  <w:r w:rsidRPr="00B259EA"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  <w:t>___________________</w:t>
                </w:r>
              </w:p>
              <w:p w:rsidR="00B259EA" w:rsidRPr="00B259EA" w:rsidRDefault="00B259EA" w:rsidP="00B259EA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</w:pPr>
                <w:r w:rsidRPr="00B259EA">
                  <w:rPr>
                    <w:rFonts w:eastAsia="Times New Roman"/>
                    <w:bCs/>
                    <w:sz w:val="20"/>
                    <w:szCs w:val="22"/>
                    <w:lang w:eastAsia="ru-RU"/>
                  </w:rPr>
                  <w:t>м.п.</w:t>
                </w:r>
              </w:p>
            </w:sdtContent>
          </w:sdt>
        </w:tc>
        <w:tc>
          <w:tcPr>
            <w:tcW w:w="5253" w:type="dxa"/>
          </w:tcPr>
          <w:p w:rsidR="00B259EA" w:rsidRPr="00B259EA" w:rsidRDefault="00B259EA" w:rsidP="00B259EA">
            <w:pPr>
              <w:ind w:firstLine="0"/>
              <w:rPr>
                <w:rFonts w:eastAsia="Calibri"/>
                <w:bCs/>
                <w:sz w:val="20"/>
                <w:szCs w:val="22"/>
              </w:rPr>
            </w:pPr>
            <w:r w:rsidRPr="00B259EA">
              <w:rPr>
                <w:rFonts w:eastAsia="Calibri"/>
                <w:b/>
                <w:bCs/>
                <w:sz w:val="20"/>
                <w:szCs w:val="22"/>
              </w:rPr>
              <w:lastRenderedPageBreak/>
              <w:t xml:space="preserve">ИСПОЛНИТЕЛЬ: </w:t>
            </w:r>
            <w:r w:rsidRPr="00B259EA">
              <w:rPr>
                <w:rFonts w:eastAsia="Calibri"/>
                <w:bCs/>
                <w:sz w:val="20"/>
                <w:szCs w:val="22"/>
              </w:rPr>
              <w:t>ГБУ «Гормедтехника»</w:t>
            </w:r>
          </w:p>
          <w:p w:rsidR="00B259EA" w:rsidRPr="00B259EA" w:rsidRDefault="00B259EA" w:rsidP="00B259EA">
            <w:pPr>
              <w:ind w:firstLine="0"/>
              <w:rPr>
                <w:rFonts w:eastAsia="Calibri"/>
                <w:sz w:val="20"/>
                <w:szCs w:val="22"/>
              </w:rPr>
            </w:pPr>
            <w:r w:rsidRPr="00B259EA">
              <w:rPr>
                <w:rFonts w:eastAsia="Calibri"/>
                <w:sz w:val="20"/>
                <w:szCs w:val="22"/>
              </w:rPr>
              <w:t>Адрес:</w:t>
            </w:r>
            <w:smartTag w:uri="urn:schemas-microsoft-com:office:smarttags" w:element="metricconverter">
              <w:smartTagPr>
                <w:attr w:name="ProductID" w:val="115093, г"/>
              </w:smartTagPr>
              <w:r w:rsidRPr="00B259EA">
                <w:rPr>
                  <w:rFonts w:eastAsia="Calibri"/>
                  <w:sz w:val="20"/>
                  <w:szCs w:val="22"/>
                </w:rPr>
                <w:t>115093, г</w:t>
              </w:r>
            </w:smartTag>
            <w:r w:rsidRPr="00B259EA">
              <w:rPr>
                <w:rFonts w:eastAsia="Calibri"/>
                <w:sz w:val="20"/>
                <w:szCs w:val="22"/>
              </w:rPr>
              <w:t>. Москва, ул. Дубининская, д.98</w:t>
            </w:r>
          </w:p>
          <w:p w:rsidR="00B259EA" w:rsidRPr="00B259EA" w:rsidRDefault="00B259EA" w:rsidP="00B259EA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  <w:szCs w:val="22"/>
              </w:rPr>
            </w:pPr>
            <w:r w:rsidRPr="00B259EA">
              <w:rPr>
                <w:rFonts w:eastAsia="Calibri"/>
                <w:sz w:val="20"/>
                <w:szCs w:val="22"/>
              </w:rPr>
              <w:t>Телефон: (495)952-74-20, факс: (495)958-15-60</w:t>
            </w:r>
          </w:p>
          <w:p w:rsidR="00B259EA" w:rsidRPr="00B259EA" w:rsidRDefault="00B259EA" w:rsidP="00B259EA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  <w:szCs w:val="22"/>
              </w:rPr>
            </w:pPr>
            <w:r w:rsidRPr="00B259EA">
              <w:rPr>
                <w:rFonts w:eastAsia="Calibri"/>
                <w:sz w:val="20"/>
                <w:szCs w:val="22"/>
              </w:rPr>
              <w:t>ОГРН 1157746099928</w:t>
            </w:r>
          </w:p>
          <w:p w:rsidR="00B259EA" w:rsidRPr="00B259EA" w:rsidRDefault="00B259EA" w:rsidP="00B259EA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  <w:szCs w:val="22"/>
              </w:rPr>
            </w:pPr>
            <w:r w:rsidRPr="00B259EA">
              <w:rPr>
                <w:rFonts w:eastAsia="Calibri"/>
                <w:sz w:val="20"/>
                <w:szCs w:val="22"/>
              </w:rPr>
              <w:t>ИНН 7725262013 КПП 772501001</w:t>
            </w:r>
          </w:p>
          <w:p w:rsidR="00B259EA" w:rsidRPr="00B259EA" w:rsidRDefault="00B259EA" w:rsidP="00B259EA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  <w:szCs w:val="22"/>
              </w:rPr>
            </w:pPr>
            <w:r w:rsidRPr="00B259EA">
              <w:rPr>
                <w:rFonts w:eastAsia="Calibri"/>
                <w:sz w:val="20"/>
                <w:szCs w:val="22"/>
              </w:rPr>
              <w:t>ОКПО 01906547 ОКТМО 45914000</w:t>
            </w:r>
          </w:p>
          <w:p w:rsidR="00352489" w:rsidRPr="00352489" w:rsidRDefault="00352489" w:rsidP="0035248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 w:cs="Calibri"/>
                <w:bCs/>
                <w:sz w:val="20"/>
                <w:szCs w:val="22"/>
              </w:rPr>
            </w:pPr>
            <w:r w:rsidRPr="00352489">
              <w:rPr>
                <w:rFonts w:eastAsia="Calibri" w:cs="Calibri"/>
                <w:bCs/>
                <w:sz w:val="20"/>
                <w:szCs w:val="22"/>
              </w:rPr>
              <w:lastRenderedPageBreak/>
              <w:t>р/с 40601810245253000002 в ГУ Банка России по ЦФО</w:t>
            </w:r>
          </w:p>
          <w:p w:rsidR="00352489" w:rsidRPr="00352489" w:rsidRDefault="00352489" w:rsidP="0035248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 w:cs="Calibri"/>
                <w:bCs/>
                <w:sz w:val="20"/>
                <w:szCs w:val="22"/>
              </w:rPr>
            </w:pPr>
            <w:r w:rsidRPr="00352489">
              <w:rPr>
                <w:rFonts w:eastAsia="Calibri" w:cs="Calibri"/>
                <w:bCs/>
                <w:sz w:val="20"/>
                <w:szCs w:val="22"/>
              </w:rPr>
              <w:t>БИК 044525000</w:t>
            </w:r>
          </w:p>
          <w:p w:rsidR="00352489" w:rsidRPr="00352489" w:rsidRDefault="00352489" w:rsidP="0035248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 w:cs="Calibri"/>
                <w:bCs/>
                <w:sz w:val="20"/>
                <w:szCs w:val="22"/>
              </w:rPr>
            </w:pPr>
            <w:r w:rsidRPr="00352489">
              <w:rPr>
                <w:rFonts w:eastAsia="Calibri" w:cs="Calibri"/>
                <w:bCs/>
                <w:sz w:val="20"/>
                <w:szCs w:val="22"/>
              </w:rPr>
              <w:t>Получатель: Департамент финансов города Москвы</w:t>
            </w:r>
          </w:p>
          <w:p w:rsidR="00352489" w:rsidRPr="00352489" w:rsidRDefault="00352489" w:rsidP="0035248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 w:cs="Calibri"/>
                <w:bCs/>
                <w:sz w:val="20"/>
                <w:szCs w:val="22"/>
              </w:rPr>
            </w:pPr>
            <w:r w:rsidRPr="00352489">
              <w:rPr>
                <w:rFonts w:eastAsia="Calibri" w:cs="Calibri"/>
                <w:bCs/>
                <w:sz w:val="20"/>
                <w:szCs w:val="22"/>
              </w:rPr>
              <w:t>(ГБУ «Гормедтехника» л/с 2605441000451968)</w:t>
            </w:r>
          </w:p>
          <w:p w:rsidR="00B259EA" w:rsidRPr="00B259EA" w:rsidRDefault="00B259EA" w:rsidP="00B259EA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  <w:szCs w:val="14"/>
                <w:highlight w:val="yellow"/>
              </w:rPr>
            </w:pPr>
          </w:p>
          <w:p w:rsidR="00B259EA" w:rsidRPr="00B259EA" w:rsidRDefault="00A44283" w:rsidP="00B259EA">
            <w:pPr>
              <w:widowControl w:val="0"/>
              <w:snapToGrid w:val="0"/>
              <w:ind w:right="-26" w:firstLine="0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2"/>
                <w:lang w:eastAsia="ru-RU"/>
              </w:rPr>
              <w:t>И.о. г</w:t>
            </w:r>
            <w:r w:rsidR="00B259EA" w:rsidRPr="00B259EA">
              <w:rPr>
                <w:rFonts w:eastAsia="Times New Roman"/>
                <w:bCs/>
                <w:sz w:val="20"/>
                <w:szCs w:val="22"/>
                <w:lang w:eastAsia="ru-RU"/>
              </w:rPr>
              <w:t>енеральн</w:t>
            </w:r>
            <w:r>
              <w:rPr>
                <w:rFonts w:eastAsia="Times New Roman"/>
                <w:bCs/>
                <w:sz w:val="20"/>
                <w:szCs w:val="22"/>
                <w:lang w:eastAsia="ru-RU"/>
              </w:rPr>
              <w:t>ого</w:t>
            </w:r>
            <w:r w:rsidR="00B259EA" w:rsidRPr="00B259EA">
              <w:rPr>
                <w:rFonts w:eastAsia="Times New Roman"/>
                <w:bCs/>
                <w:sz w:val="20"/>
                <w:szCs w:val="22"/>
                <w:lang w:eastAsia="ru-RU"/>
              </w:rPr>
              <w:t xml:space="preserve"> директор</w:t>
            </w:r>
            <w:r>
              <w:rPr>
                <w:rFonts w:eastAsia="Times New Roman"/>
                <w:bCs/>
                <w:sz w:val="20"/>
                <w:szCs w:val="22"/>
                <w:lang w:eastAsia="ru-RU"/>
              </w:rPr>
              <w:t>а</w:t>
            </w:r>
          </w:p>
          <w:p w:rsidR="00B259EA" w:rsidRPr="00B259EA" w:rsidRDefault="00B259EA" w:rsidP="00B259EA">
            <w:pPr>
              <w:widowControl w:val="0"/>
              <w:snapToGrid w:val="0"/>
              <w:ind w:right="-26" w:firstLine="0"/>
              <w:rPr>
                <w:rFonts w:eastAsia="Times New Roman"/>
                <w:bCs/>
                <w:sz w:val="20"/>
                <w:szCs w:val="22"/>
                <w:lang w:eastAsia="ru-RU"/>
              </w:rPr>
            </w:pPr>
            <w:r w:rsidRPr="00B259EA">
              <w:rPr>
                <w:rFonts w:eastAsia="Times New Roman"/>
                <w:bCs/>
                <w:sz w:val="20"/>
                <w:szCs w:val="22"/>
                <w:lang w:eastAsia="ru-RU"/>
              </w:rPr>
              <w:t>ГБУ «Гормедтехника»</w:t>
            </w:r>
          </w:p>
          <w:p w:rsidR="00B259EA" w:rsidRPr="00B259EA" w:rsidRDefault="00B259EA" w:rsidP="00B259EA">
            <w:pPr>
              <w:widowControl w:val="0"/>
              <w:snapToGrid w:val="0"/>
              <w:ind w:right="-26" w:firstLine="0"/>
              <w:rPr>
                <w:rFonts w:eastAsia="Times New Roman"/>
                <w:bCs/>
                <w:sz w:val="20"/>
                <w:szCs w:val="14"/>
                <w:lang w:eastAsia="ru-RU"/>
              </w:rPr>
            </w:pPr>
          </w:p>
          <w:p w:rsidR="00B259EA" w:rsidRPr="00B259EA" w:rsidRDefault="00A44283" w:rsidP="00B259EA">
            <w:pPr>
              <w:snapToGrid w:val="0"/>
              <w:ind w:firstLine="0"/>
              <w:rPr>
                <w:rFonts w:eastAsia="Calibri"/>
                <w:bCs/>
                <w:sz w:val="20"/>
                <w:szCs w:val="22"/>
              </w:rPr>
            </w:pPr>
            <w:r>
              <w:rPr>
                <w:rFonts w:eastAsia="Calibri"/>
                <w:bCs/>
                <w:sz w:val="20"/>
                <w:szCs w:val="22"/>
              </w:rPr>
              <w:t>______________________И</w:t>
            </w:r>
            <w:r w:rsidR="00B259EA" w:rsidRPr="00B259EA">
              <w:rPr>
                <w:rFonts w:eastAsia="Calibri"/>
                <w:bCs/>
                <w:sz w:val="20"/>
                <w:szCs w:val="22"/>
              </w:rPr>
              <w:t>.</w:t>
            </w:r>
            <w:r>
              <w:rPr>
                <w:rFonts w:eastAsia="Calibri"/>
                <w:bCs/>
                <w:sz w:val="20"/>
                <w:szCs w:val="22"/>
              </w:rPr>
              <w:t>В</w:t>
            </w:r>
            <w:r w:rsidR="00B259EA" w:rsidRPr="00B259EA">
              <w:rPr>
                <w:rFonts w:eastAsia="Calibri"/>
                <w:bCs/>
                <w:sz w:val="20"/>
                <w:szCs w:val="22"/>
              </w:rPr>
              <w:t>.</w:t>
            </w:r>
            <w:r>
              <w:rPr>
                <w:rFonts w:eastAsia="Calibri"/>
                <w:bCs/>
                <w:sz w:val="20"/>
                <w:szCs w:val="22"/>
              </w:rPr>
              <w:t>Кадашев</w:t>
            </w:r>
          </w:p>
          <w:p w:rsidR="00B259EA" w:rsidRPr="00B259EA" w:rsidRDefault="00B259EA" w:rsidP="00B259EA">
            <w:pPr>
              <w:ind w:firstLine="0"/>
              <w:rPr>
                <w:rFonts w:eastAsia="Calibri"/>
                <w:bCs/>
                <w:sz w:val="20"/>
                <w:szCs w:val="22"/>
              </w:rPr>
            </w:pPr>
            <w:r w:rsidRPr="00B259EA">
              <w:rPr>
                <w:rFonts w:eastAsia="Calibri"/>
                <w:bCs/>
                <w:sz w:val="20"/>
                <w:szCs w:val="22"/>
                <w:lang w:eastAsia="ru-RU"/>
              </w:rPr>
              <w:t>м.п.</w:t>
            </w:r>
          </w:p>
        </w:tc>
      </w:tr>
    </w:tbl>
    <w:p w:rsidR="00B259EA" w:rsidRDefault="00B259EA">
      <w:pPr>
        <w:rPr>
          <w:rFonts w:eastAsia="Times New Roman"/>
          <w:sz w:val="22"/>
          <w:szCs w:val="28"/>
          <w:lang w:eastAsia="ru-RU"/>
        </w:rPr>
      </w:pPr>
      <w:r>
        <w:rPr>
          <w:rFonts w:eastAsia="Times New Roman"/>
          <w:sz w:val="22"/>
          <w:szCs w:val="28"/>
          <w:lang w:eastAsia="ru-RU"/>
        </w:rPr>
        <w:lastRenderedPageBreak/>
        <w:br w:type="page"/>
      </w:r>
    </w:p>
    <w:p w:rsidR="00B259EA" w:rsidRPr="00B259EA" w:rsidRDefault="00B259EA" w:rsidP="00B259EA">
      <w:pPr>
        <w:ind w:firstLine="0"/>
        <w:jc w:val="right"/>
        <w:rPr>
          <w:rFonts w:eastAsia="Times New Roman"/>
          <w:sz w:val="22"/>
          <w:szCs w:val="28"/>
          <w:lang w:eastAsia="ru-RU"/>
        </w:rPr>
      </w:pPr>
      <w:r w:rsidRPr="00B259EA">
        <w:rPr>
          <w:rFonts w:eastAsia="Times New Roman"/>
          <w:sz w:val="22"/>
          <w:szCs w:val="28"/>
          <w:lang w:eastAsia="ru-RU"/>
        </w:rPr>
        <w:lastRenderedPageBreak/>
        <w:t>Приложение № 1</w:t>
      </w:r>
    </w:p>
    <w:p w:rsidR="00B259EA" w:rsidRPr="00B259EA" w:rsidRDefault="00B259EA" w:rsidP="00B259EA">
      <w:pPr>
        <w:ind w:firstLine="0"/>
        <w:jc w:val="right"/>
        <w:rPr>
          <w:rFonts w:eastAsia="Times New Roman"/>
          <w:sz w:val="22"/>
          <w:szCs w:val="28"/>
          <w:lang w:eastAsia="ru-RU"/>
        </w:rPr>
      </w:pPr>
      <w:r w:rsidRPr="00B259EA">
        <w:rPr>
          <w:rFonts w:eastAsia="Times New Roman"/>
          <w:sz w:val="22"/>
          <w:szCs w:val="28"/>
          <w:lang w:eastAsia="ru-RU"/>
        </w:rPr>
        <w:t xml:space="preserve"> к договору №</w:t>
      </w:r>
      <w:sdt>
        <w:sdtPr>
          <w:rPr>
            <w:rFonts w:eastAsia="Times New Roman"/>
            <w:sz w:val="22"/>
            <w:szCs w:val="28"/>
            <w:lang w:eastAsia="ru-RU"/>
          </w:rPr>
          <w:id w:val="-1019851755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Times New Roman"/>
              <w:sz w:val="22"/>
              <w:szCs w:val="28"/>
              <w:lang w:eastAsia="ru-RU"/>
            </w:rPr>
            <w:t>_______</w:t>
          </w:r>
        </w:sdtContent>
      </w:sdt>
      <w:r w:rsidRPr="00B259EA">
        <w:rPr>
          <w:rFonts w:eastAsia="Times New Roman"/>
          <w:sz w:val="22"/>
          <w:szCs w:val="28"/>
          <w:lang w:eastAsia="ru-RU"/>
        </w:rPr>
        <w:t xml:space="preserve"> </w:t>
      </w:r>
    </w:p>
    <w:p w:rsidR="00B259EA" w:rsidRPr="00B259EA" w:rsidRDefault="00B259EA" w:rsidP="00B259EA">
      <w:pPr>
        <w:tabs>
          <w:tab w:val="left" w:pos="2880"/>
        </w:tabs>
        <w:ind w:firstLine="0"/>
        <w:jc w:val="right"/>
        <w:rPr>
          <w:rFonts w:eastAsia="Times New Roman"/>
          <w:sz w:val="22"/>
          <w:szCs w:val="28"/>
          <w:lang w:eastAsia="ru-RU"/>
        </w:rPr>
      </w:pPr>
      <w:r w:rsidRPr="00B259EA">
        <w:rPr>
          <w:rFonts w:eastAsia="Times New Roman"/>
          <w:sz w:val="22"/>
          <w:szCs w:val="28"/>
          <w:lang w:eastAsia="ru-RU"/>
        </w:rPr>
        <w:t xml:space="preserve">от </w:t>
      </w:r>
      <w:sdt>
        <w:sdtPr>
          <w:rPr>
            <w:rFonts w:eastAsia="Times New Roman"/>
            <w:sz w:val="22"/>
            <w:szCs w:val="28"/>
            <w:lang w:eastAsia="ru-RU"/>
          </w:rPr>
          <w:id w:val="430092899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Times New Roman"/>
              <w:sz w:val="22"/>
              <w:szCs w:val="28"/>
              <w:lang w:eastAsia="ru-RU"/>
            </w:rPr>
            <w:t>____________________</w:t>
          </w:r>
        </w:sdtContent>
      </w:sdt>
    </w:p>
    <w:p w:rsidR="00B259EA" w:rsidRPr="00B259EA" w:rsidRDefault="00B259EA" w:rsidP="00B259EA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259EA" w:rsidRPr="00B259EA" w:rsidRDefault="00B259EA" w:rsidP="00B259EA">
      <w:pPr>
        <w:ind w:firstLine="0"/>
        <w:jc w:val="center"/>
        <w:rPr>
          <w:rFonts w:eastAsia="Times New Roman"/>
          <w:b/>
          <w:lang w:eastAsia="ru-RU"/>
        </w:rPr>
      </w:pPr>
      <w:r w:rsidRPr="00B259EA">
        <w:rPr>
          <w:rFonts w:eastAsia="Times New Roman"/>
          <w:b/>
          <w:sz w:val="28"/>
          <w:szCs w:val="28"/>
          <w:lang w:eastAsia="ru-RU"/>
        </w:rPr>
        <w:t>Список медицинских изделий</w:t>
      </w:r>
    </w:p>
    <w:sdt>
      <w:sdtPr>
        <w:rPr>
          <w:rFonts w:eastAsia="Times New Roman"/>
          <w:b/>
          <w:sz w:val="22"/>
          <w:lang w:eastAsia="ru-RU"/>
        </w:rPr>
        <w:id w:val="-530497227"/>
        <w:placeholder>
          <w:docPart w:val="DefaultPlaceholder_1081868574"/>
        </w:placeholder>
        <w:text/>
      </w:sdtPr>
      <w:sdtEndPr/>
      <w:sdtContent>
        <w:p w:rsidR="00B259EA" w:rsidRPr="00B259EA" w:rsidRDefault="00B259EA" w:rsidP="00B259EA">
          <w:pPr>
            <w:ind w:firstLine="0"/>
            <w:jc w:val="center"/>
            <w:rPr>
              <w:rFonts w:eastAsia="Times New Roman"/>
              <w:b/>
              <w:sz w:val="22"/>
              <w:lang w:eastAsia="ru-RU"/>
            </w:rPr>
          </w:pPr>
          <w:r w:rsidRPr="00B259EA">
            <w:rPr>
              <w:rFonts w:eastAsia="Times New Roman"/>
              <w:b/>
              <w:sz w:val="22"/>
              <w:lang w:eastAsia="ru-RU"/>
            </w:rPr>
            <w:t>________________________________________________________________________________</w:t>
          </w:r>
        </w:p>
      </w:sdtContent>
    </w:sdt>
    <w:p w:rsidR="00B259EA" w:rsidRPr="00B259EA" w:rsidRDefault="00B259EA" w:rsidP="00B259EA">
      <w:pPr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B259EA" w:rsidRPr="00B259EA" w:rsidRDefault="00B259EA" w:rsidP="00B259EA">
      <w:pPr>
        <w:ind w:firstLine="0"/>
        <w:jc w:val="left"/>
        <w:rPr>
          <w:rFonts w:eastAsia="Times New Roman"/>
          <w:b/>
          <w:sz w:val="22"/>
          <w:lang w:eastAsia="ru-RU"/>
        </w:rPr>
      </w:pPr>
      <w:r w:rsidRPr="00B259EA">
        <w:rPr>
          <w:rFonts w:eastAsia="Times New Roman"/>
          <w:b/>
          <w:sz w:val="22"/>
          <w:lang w:eastAsia="ru-RU"/>
        </w:rPr>
        <w:t xml:space="preserve">Юр. адрес: </w:t>
      </w:r>
      <w:sdt>
        <w:sdtPr>
          <w:rPr>
            <w:rFonts w:eastAsia="Times New Roman"/>
            <w:sz w:val="22"/>
            <w:lang w:eastAsia="ru-RU"/>
          </w:rPr>
          <w:id w:val="-697706514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Times New Roman"/>
              <w:sz w:val="22"/>
              <w:lang w:eastAsia="ru-RU"/>
            </w:rPr>
            <w:t>____________________________________________________________________</w:t>
          </w:r>
        </w:sdtContent>
      </w:sdt>
    </w:p>
    <w:p w:rsidR="00B259EA" w:rsidRPr="00B259EA" w:rsidRDefault="00B259EA" w:rsidP="00B259EA">
      <w:pPr>
        <w:ind w:firstLine="0"/>
        <w:jc w:val="left"/>
        <w:rPr>
          <w:rFonts w:eastAsia="Times New Roman"/>
          <w:sz w:val="22"/>
          <w:lang w:eastAsia="ru-RU"/>
        </w:rPr>
      </w:pPr>
      <w:r w:rsidRPr="00B259EA">
        <w:rPr>
          <w:rFonts w:eastAsia="Times New Roman"/>
          <w:b/>
          <w:sz w:val="22"/>
          <w:lang w:eastAsia="ru-RU"/>
        </w:rPr>
        <w:t>Факт. адрес:</w:t>
      </w:r>
      <w:sdt>
        <w:sdtPr>
          <w:rPr>
            <w:rFonts w:eastAsia="Times New Roman"/>
            <w:b/>
            <w:sz w:val="22"/>
            <w:lang w:eastAsia="ru-RU"/>
          </w:rPr>
          <w:id w:val="498313063"/>
          <w:placeholder>
            <w:docPart w:val="DefaultPlaceholder_1081868574"/>
          </w:placeholder>
          <w:text/>
        </w:sdtPr>
        <w:sdtEndPr/>
        <w:sdtContent>
          <w:r w:rsidRPr="00B259EA">
            <w:rPr>
              <w:rFonts w:eastAsia="Times New Roman"/>
              <w:b/>
              <w:sz w:val="22"/>
              <w:lang w:eastAsia="ru-RU"/>
            </w:rPr>
            <w:t xml:space="preserve"> ___________________________________________________________________</w:t>
          </w:r>
        </w:sdtContent>
      </w:sdt>
    </w:p>
    <w:p w:rsidR="00B259EA" w:rsidRPr="00B259EA" w:rsidRDefault="00B259EA" w:rsidP="00B259EA">
      <w:pPr>
        <w:ind w:firstLine="0"/>
        <w:jc w:val="center"/>
        <w:rPr>
          <w:rFonts w:eastAsia="Times New Roman"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425"/>
        <w:gridCol w:w="1085"/>
        <w:gridCol w:w="1711"/>
        <w:gridCol w:w="1419"/>
        <w:gridCol w:w="2404"/>
      </w:tblGrid>
      <w:tr w:rsidR="00B259EA" w:rsidRPr="00B259EA" w:rsidTr="0051731D">
        <w:trPr>
          <w:trHeight w:val="75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A" w:rsidRPr="00B259EA" w:rsidRDefault="00B259EA" w:rsidP="00B259EA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259EA">
              <w:rPr>
                <w:rFonts w:eastAsia="Times New Roman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A" w:rsidRPr="00B259EA" w:rsidRDefault="00B259EA" w:rsidP="00B259EA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259EA">
              <w:rPr>
                <w:rFonts w:eastAsia="Times New Roman"/>
                <w:sz w:val="20"/>
                <w:szCs w:val="22"/>
                <w:lang w:eastAsia="ru-RU"/>
              </w:rPr>
              <w:t>Наименование оборудования и инструментов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A" w:rsidRPr="00B259EA" w:rsidRDefault="00B259EA" w:rsidP="00B259EA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259EA">
              <w:rPr>
                <w:rFonts w:eastAsia="Times New Roman"/>
                <w:sz w:val="20"/>
                <w:szCs w:val="22"/>
                <w:lang w:eastAsia="ru-RU"/>
              </w:rPr>
              <w:t>Кол-во</w:t>
            </w:r>
          </w:p>
          <w:p w:rsidR="00B259EA" w:rsidRPr="00B259EA" w:rsidRDefault="00B259EA" w:rsidP="00B259EA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259EA">
              <w:rPr>
                <w:rFonts w:eastAsia="Times New Roman"/>
                <w:sz w:val="20"/>
                <w:szCs w:val="22"/>
                <w:lang w:eastAsia="ru-RU"/>
              </w:rPr>
              <w:t>единиц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A" w:rsidRPr="00B259EA" w:rsidRDefault="0051731D" w:rsidP="00B259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31D">
              <w:rPr>
                <w:rFonts w:eastAsia="Times New Roman"/>
                <w:sz w:val="20"/>
                <w:szCs w:val="20"/>
                <w:lang w:eastAsia="ru-RU"/>
              </w:rPr>
              <w:t xml:space="preserve">Первоначальная балансовая стоимость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A" w:rsidRPr="00B259EA" w:rsidRDefault="00B259EA" w:rsidP="00B259EA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259EA">
              <w:rPr>
                <w:rFonts w:eastAsia="Times New Roman"/>
                <w:sz w:val="20"/>
                <w:szCs w:val="22"/>
                <w:lang w:eastAsia="ru-RU"/>
              </w:rPr>
              <w:t>Год выпуска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A" w:rsidRPr="00B259EA" w:rsidRDefault="00B259EA" w:rsidP="00B259EA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B259EA">
              <w:rPr>
                <w:rFonts w:eastAsia="Times New Roman"/>
                <w:sz w:val="20"/>
                <w:szCs w:val="22"/>
                <w:lang w:eastAsia="ru-RU"/>
              </w:rPr>
              <w:t>Заводской или инвентарный номер</w:t>
            </w:r>
          </w:p>
        </w:tc>
      </w:tr>
      <w:sdt>
        <w:sdtPr>
          <w:rPr>
            <w:rFonts w:eastAsia="Times New Roman"/>
            <w:sz w:val="22"/>
            <w:szCs w:val="22"/>
            <w:lang w:eastAsia="ru-RU"/>
          </w:rPr>
          <w:id w:val="958766720"/>
          <w15:repeatingSection/>
        </w:sdtPr>
        <w:sdtEndPr/>
        <w:sdtContent>
          <w:sdt>
            <w:sdtPr>
              <w:rPr>
                <w:rFonts w:eastAsia="Times New Roman"/>
                <w:sz w:val="22"/>
                <w:szCs w:val="22"/>
                <w:lang w:eastAsia="ru-RU"/>
              </w:rPr>
              <w:id w:val="76788523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B259EA" w:rsidRPr="00B259EA" w:rsidTr="0051731D">
                <w:tc>
                  <w:tcPr>
                    <w:tcW w:w="33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259EA" w:rsidRPr="00B259EA" w:rsidRDefault="00B259EA" w:rsidP="00B259EA">
                    <w:pPr>
                      <w:ind w:firstLine="0"/>
                      <w:jc w:val="left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159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259EA" w:rsidRPr="00B259EA" w:rsidRDefault="00B259EA" w:rsidP="00B259EA">
                    <w:pPr>
                      <w:ind w:firstLine="0"/>
                      <w:jc w:val="left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259EA" w:rsidRPr="00B259EA" w:rsidRDefault="00B259EA" w:rsidP="00B259EA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79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259EA" w:rsidRPr="00B259EA" w:rsidRDefault="00B259EA" w:rsidP="00B259EA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65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259EA" w:rsidRPr="00B259EA" w:rsidRDefault="00B259EA" w:rsidP="00B259EA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val="en-US" w:eastAsia="ru-RU"/>
                      </w:rPr>
                    </w:pPr>
                  </w:p>
                </w:tc>
                <w:tc>
                  <w:tcPr>
                    <w:tcW w:w="111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259EA" w:rsidRPr="00B259EA" w:rsidRDefault="00B259EA" w:rsidP="00B259EA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</w:tr>
            </w:sdtContent>
          </w:sdt>
        </w:sdtContent>
      </w:sdt>
    </w:tbl>
    <w:p w:rsidR="00B259EA" w:rsidRPr="00B259EA" w:rsidRDefault="00B259EA" w:rsidP="00B259EA">
      <w:pPr>
        <w:ind w:firstLine="0"/>
        <w:jc w:val="left"/>
        <w:rPr>
          <w:rFonts w:eastAsia="Times New Roman"/>
          <w:szCs w:val="96"/>
          <w:lang w:eastAsia="ru-RU"/>
        </w:rPr>
      </w:pPr>
    </w:p>
    <w:p w:rsidR="00B259EA" w:rsidRPr="00B259EA" w:rsidRDefault="00B259EA" w:rsidP="00B259EA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B259EA">
        <w:rPr>
          <w:rFonts w:eastAsia="Times New Roman"/>
          <w:szCs w:val="96"/>
          <w:lang w:eastAsia="ru-RU"/>
        </w:rPr>
        <w:t xml:space="preserve">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B259EA" w:rsidRPr="00B259EA" w:rsidTr="00B67868">
        <w:trPr>
          <w:trHeight w:val="1776"/>
        </w:trPr>
        <w:tc>
          <w:tcPr>
            <w:tcW w:w="5245" w:type="dxa"/>
            <w:shd w:val="clear" w:color="auto" w:fill="auto"/>
          </w:tcPr>
          <w:p w:rsidR="00B259EA" w:rsidRPr="00B259EA" w:rsidRDefault="00B259EA" w:rsidP="00B259EA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B259EA">
              <w:rPr>
                <w:rFonts w:eastAsia="Times New Roman"/>
                <w:szCs w:val="96"/>
                <w:lang w:eastAsia="ru-RU"/>
              </w:rPr>
              <w:t>Исполнитель:</w:t>
            </w:r>
          </w:p>
          <w:p w:rsidR="00B259EA" w:rsidRPr="00B259EA" w:rsidRDefault="00B259EA" w:rsidP="00B259EA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B259EA">
              <w:rPr>
                <w:rFonts w:eastAsia="Times New Roman"/>
                <w:szCs w:val="96"/>
                <w:lang w:eastAsia="ru-RU"/>
              </w:rPr>
              <w:t>ГБУ «Гормедтехника»</w:t>
            </w:r>
          </w:p>
          <w:p w:rsidR="00B259EA" w:rsidRPr="00B259EA" w:rsidRDefault="00A44283" w:rsidP="00B259EA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>
              <w:rPr>
                <w:rFonts w:eastAsia="Times New Roman"/>
                <w:szCs w:val="96"/>
                <w:lang w:eastAsia="ru-RU"/>
              </w:rPr>
              <w:t>И.о. генерального</w:t>
            </w:r>
            <w:r w:rsidR="00B259EA" w:rsidRPr="00B259EA">
              <w:rPr>
                <w:rFonts w:eastAsia="Times New Roman"/>
                <w:szCs w:val="96"/>
                <w:lang w:eastAsia="ru-RU"/>
              </w:rPr>
              <w:t xml:space="preserve"> директор</w:t>
            </w:r>
            <w:r>
              <w:rPr>
                <w:rFonts w:eastAsia="Times New Roman"/>
                <w:szCs w:val="96"/>
                <w:lang w:eastAsia="ru-RU"/>
              </w:rPr>
              <w:t>а</w:t>
            </w:r>
          </w:p>
          <w:p w:rsidR="00B259EA" w:rsidRPr="00B259EA" w:rsidRDefault="00B259EA" w:rsidP="00B259EA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</w:p>
          <w:p w:rsidR="00B259EA" w:rsidRPr="00B259EA" w:rsidRDefault="00B259EA" w:rsidP="00A44283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B259EA">
              <w:rPr>
                <w:rFonts w:eastAsia="Times New Roman"/>
                <w:szCs w:val="96"/>
                <w:lang w:eastAsia="ru-RU"/>
              </w:rPr>
              <w:t>___________________ /</w:t>
            </w:r>
            <w:r w:rsidR="00A44283">
              <w:rPr>
                <w:rFonts w:eastAsia="Times New Roman"/>
                <w:szCs w:val="96"/>
                <w:lang w:eastAsia="ru-RU"/>
              </w:rPr>
              <w:t>Кадашев И.В.</w:t>
            </w:r>
          </w:p>
        </w:tc>
        <w:tc>
          <w:tcPr>
            <w:tcW w:w="5528" w:type="dxa"/>
            <w:shd w:val="clear" w:color="auto" w:fill="auto"/>
          </w:tcPr>
          <w:p w:rsidR="00B259EA" w:rsidRPr="00B259EA" w:rsidRDefault="00B259EA" w:rsidP="00B259EA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B259EA">
              <w:rPr>
                <w:rFonts w:eastAsia="Times New Roman"/>
                <w:szCs w:val="96"/>
                <w:lang w:eastAsia="ru-RU"/>
              </w:rPr>
              <w:t>Заказчик:</w:t>
            </w:r>
          </w:p>
          <w:sdt>
            <w:sdtPr>
              <w:rPr>
                <w:rFonts w:eastAsia="Times New Roman"/>
                <w:szCs w:val="96"/>
                <w:lang w:eastAsia="ru-RU"/>
              </w:rPr>
              <w:id w:val="-1467039829"/>
              <w:placeholder>
                <w:docPart w:val="DefaultPlaceholder_1081868574"/>
              </w:placeholder>
            </w:sdtPr>
            <w:sdtEndPr/>
            <w:sdtContent>
              <w:p w:rsidR="00B259EA" w:rsidRPr="00B259EA" w:rsidRDefault="00B259EA" w:rsidP="00B259EA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  <w:p w:rsidR="00B259EA" w:rsidRPr="00B259EA" w:rsidRDefault="00B259EA" w:rsidP="00B259EA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  <w:p w:rsidR="00B259EA" w:rsidRPr="00B259EA" w:rsidRDefault="00B259EA" w:rsidP="00B259EA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  <w:p w:rsidR="00B259EA" w:rsidRPr="00B259EA" w:rsidRDefault="00166CCF" w:rsidP="00B259EA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</w:sdtContent>
          </w:sdt>
          <w:p w:rsidR="00B259EA" w:rsidRPr="00B259EA" w:rsidRDefault="00B259EA" w:rsidP="00B259EA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</w:p>
        </w:tc>
      </w:tr>
    </w:tbl>
    <w:p w:rsidR="00B259EA" w:rsidRPr="00B259EA" w:rsidRDefault="00B259EA" w:rsidP="00B259EA">
      <w:pPr>
        <w:spacing w:line="276" w:lineRule="auto"/>
        <w:ind w:firstLine="0"/>
        <w:jc w:val="right"/>
        <w:rPr>
          <w:rFonts w:eastAsia="Calibri"/>
          <w:sz w:val="28"/>
          <w:szCs w:val="28"/>
        </w:rPr>
        <w:sectPr w:rsidR="00B259EA" w:rsidRPr="00B259EA" w:rsidSect="00B259EA">
          <w:pgSz w:w="11906" w:h="16838"/>
          <w:pgMar w:top="568" w:right="566" w:bottom="425" w:left="567" w:header="709" w:footer="709" w:gutter="0"/>
          <w:cols w:space="708"/>
          <w:docGrid w:linePitch="360"/>
        </w:sectPr>
      </w:pPr>
    </w:p>
    <w:p w:rsidR="00B259EA" w:rsidRPr="00B259EA" w:rsidRDefault="00B259EA" w:rsidP="00B259EA">
      <w:pPr>
        <w:spacing w:line="276" w:lineRule="auto"/>
        <w:ind w:firstLine="0"/>
        <w:jc w:val="right"/>
        <w:rPr>
          <w:rFonts w:eastAsia="Calibri"/>
          <w:sz w:val="22"/>
          <w:szCs w:val="28"/>
        </w:rPr>
      </w:pPr>
      <w:r w:rsidRPr="00B259EA">
        <w:rPr>
          <w:rFonts w:eastAsia="Calibri"/>
          <w:sz w:val="22"/>
          <w:szCs w:val="28"/>
        </w:rPr>
        <w:lastRenderedPageBreak/>
        <w:t>Приложение № 2</w:t>
      </w:r>
    </w:p>
    <w:p w:rsidR="00B259EA" w:rsidRPr="00B259EA" w:rsidRDefault="00B259EA" w:rsidP="00B259EA">
      <w:pPr>
        <w:spacing w:line="276" w:lineRule="auto"/>
        <w:ind w:firstLine="0"/>
        <w:jc w:val="right"/>
        <w:rPr>
          <w:rFonts w:eastAsia="Calibri"/>
          <w:sz w:val="22"/>
          <w:szCs w:val="28"/>
        </w:rPr>
      </w:pPr>
      <w:r w:rsidRPr="00B259EA">
        <w:rPr>
          <w:rFonts w:eastAsia="Calibri"/>
          <w:sz w:val="22"/>
          <w:szCs w:val="28"/>
        </w:rPr>
        <w:t xml:space="preserve">к договору № </w:t>
      </w:r>
      <w:sdt>
        <w:sdtPr>
          <w:rPr>
            <w:rFonts w:eastAsia="Calibri"/>
            <w:sz w:val="22"/>
            <w:szCs w:val="28"/>
          </w:rPr>
          <w:id w:val="1871487978"/>
          <w:placeholder>
            <w:docPart w:val="DefaultPlaceholder_1081868574"/>
          </w:placeholder>
        </w:sdtPr>
        <w:sdtEndPr/>
        <w:sdtContent>
          <w:r w:rsidRPr="00B259EA">
            <w:rPr>
              <w:rFonts w:eastAsia="Calibri"/>
              <w:sz w:val="22"/>
              <w:szCs w:val="28"/>
            </w:rPr>
            <w:t>__________</w:t>
          </w:r>
        </w:sdtContent>
      </w:sdt>
      <w:r w:rsidRPr="00B259EA">
        <w:rPr>
          <w:rFonts w:eastAsia="Calibri"/>
          <w:sz w:val="22"/>
          <w:szCs w:val="28"/>
        </w:rPr>
        <w:t xml:space="preserve"> от </w:t>
      </w:r>
      <w:sdt>
        <w:sdtPr>
          <w:rPr>
            <w:rFonts w:eastAsia="Calibri"/>
            <w:sz w:val="22"/>
            <w:szCs w:val="28"/>
          </w:rPr>
          <w:id w:val="-1135873873"/>
          <w:placeholder>
            <w:docPart w:val="DefaultPlaceholder_1081868574"/>
          </w:placeholder>
        </w:sdtPr>
        <w:sdtEndPr/>
        <w:sdtContent>
          <w:r w:rsidRPr="00B259EA">
            <w:rPr>
              <w:rFonts w:eastAsia="Calibri"/>
              <w:sz w:val="22"/>
              <w:szCs w:val="28"/>
            </w:rPr>
            <w:t>____________</w:t>
          </w:r>
        </w:sdtContent>
      </w:sdt>
    </w:p>
    <w:p w:rsidR="00B259EA" w:rsidRPr="00B259EA" w:rsidRDefault="00B259EA" w:rsidP="00B259EA">
      <w:pPr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B259EA">
        <w:rPr>
          <w:rFonts w:eastAsia="Calibri"/>
          <w:sz w:val="28"/>
          <w:szCs w:val="28"/>
        </w:rPr>
        <w:t xml:space="preserve">Заказчик: </w:t>
      </w:r>
      <w:sdt>
        <w:sdtPr>
          <w:rPr>
            <w:rFonts w:eastAsia="Calibri"/>
            <w:sz w:val="28"/>
            <w:szCs w:val="28"/>
          </w:rPr>
          <w:id w:val="-562871980"/>
          <w:placeholder>
            <w:docPart w:val="DefaultPlaceholder_1081868574"/>
          </w:placeholder>
        </w:sdtPr>
        <w:sdtEndPr/>
        <w:sdtContent>
          <w:r w:rsidRPr="00B259EA">
            <w:rPr>
              <w:rFonts w:eastAsia="Calibri"/>
              <w:sz w:val="28"/>
              <w:szCs w:val="28"/>
            </w:rPr>
            <w:t>__________________</w:t>
          </w:r>
        </w:sdtContent>
      </w:sdt>
    </w:p>
    <w:p w:rsidR="00B259EA" w:rsidRPr="00B259EA" w:rsidRDefault="00B259EA" w:rsidP="00B259EA">
      <w:pPr>
        <w:spacing w:line="276" w:lineRule="auto"/>
        <w:ind w:firstLine="0"/>
        <w:jc w:val="center"/>
        <w:rPr>
          <w:rFonts w:eastAsia="Calibri"/>
          <w:sz w:val="28"/>
          <w:szCs w:val="28"/>
        </w:rPr>
      </w:pPr>
      <w:r w:rsidRPr="00B259EA">
        <w:rPr>
          <w:rFonts w:eastAsia="Calibri"/>
          <w:sz w:val="28"/>
          <w:szCs w:val="28"/>
        </w:rPr>
        <w:t>Расчет стоимости выполнения работ</w:t>
      </w:r>
    </w:p>
    <w:sdt>
      <w:sdtPr>
        <w:rPr>
          <w:rFonts w:ascii="Calibri" w:eastAsia="Times New Roman" w:hAnsi="Calibri"/>
          <w:b/>
          <w:bCs/>
          <w:color w:val="000000"/>
          <w:sz w:val="20"/>
          <w:szCs w:val="32"/>
          <w:lang w:eastAsia="ru-RU"/>
        </w:rPr>
        <w:id w:val="-472368943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tbl>
          <w:tblPr>
            <w:tblW w:w="14511" w:type="dxa"/>
            <w:tblLook w:val="04A0" w:firstRow="1" w:lastRow="0" w:firstColumn="1" w:lastColumn="0" w:noHBand="0" w:noVBand="1"/>
          </w:tblPr>
          <w:tblGrid>
            <w:gridCol w:w="719"/>
            <w:gridCol w:w="2785"/>
            <w:gridCol w:w="2746"/>
            <w:gridCol w:w="1537"/>
            <w:gridCol w:w="1399"/>
            <w:gridCol w:w="1719"/>
            <w:gridCol w:w="412"/>
            <w:gridCol w:w="1444"/>
            <w:gridCol w:w="1750"/>
          </w:tblGrid>
          <w:tr w:rsidR="007018CA" w:rsidRPr="007D2D5D" w:rsidTr="007018CA">
            <w:trPr>
              <w:trHeight w:val="885"/>
            </w:trPr>
            <w:tc>
              <w:tcPr>
                <w:tcW w:w="71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№ п/п</w:t>
                </w:r>
              </w:p>
            </w:tc>
            <w:tc>
              <w:tcPr>
                <w:tcW w:w="553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000000"/>
                </w:tcBorders>
                <w:shd w:val="clear" w:color="000000" w:fill="D9D9D9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Вид работ</w:t>
                </w:r>
              </w:p>
            </w:tc>
            <w:tc>
              <w:tcPr>
                <w:tcW w:w="153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Обоснование цены</w:t>
                </w:r>
              </w:p>
            </w:tc>
            <w:tc>
              <w:tcPr>
                <w:tcW w:w="139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val="en-US"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 xml:space="preserve">  Ед. </w:t>
                </w:r>
                <w:proofErr w:type="spellStart"/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изм</w:t>
                </w:r>
                <w:proofErr w:type="spellEnd"/>
                <w:r w:rsidRPr="007D2D5D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val="en-US" w:eastAsia="ru-RU"/>
                  </w:rPr>
                  <w:t>.</w:t>
                </w:r>
              </w:p>
            </w:tc>
            <w:tc>
              <w:tcPr>
                <w:tcW w:w="171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Кол-во</w:t>
                </w:r>
              </w:p>
            </w:tc>
            <w:tc>
              <w:tcPr>
                <w:tcW w:w="1856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000000"/>
                </w:tcBorders>
                <w:shd w:val="clear" w:color="000000" w:fill="D9D9D9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Цена за ед. в руб.</w:t>
                </w:r>
              </w:p>
            </w:tc>
            <w:tc>
              <w:tcPr>
                <w:tcW w:w="175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Стоимость в руб.</w:t>
                </w:r>
              </w:p>
            </w:tc>
          </w:tr>
          <w:tr w:rsidR="007018CA" w:rsidRPr="007D2D5D" w:rsidTr="007018CA">
            <w:trPr>
              <w:trHeight w:val="720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1.</w:t>
                </w:r>
              </w:p>
            </w:tc>
            <w:tc>
              <w:tcPr>
                <w:tcW w:w="5531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Проверка тех. состояния медтехники и оформление документов для списания (первоначальная стоимость МТ до 25000 руб.)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lef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</w:tr>
          <w:tr w:rsidR="007018CA" w:rsidRPr="007D2D5D" w:rsidTr="007018CA">
            <w:trPr>
              <w:trHeight w:val="720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2.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 xml:space="preserve">Проверка тех. состояния медтехники и оформление документов для списания (первоначальная стоимость МТ от 25000 </w:t>
                </w:r>
                <w:proofErr w:type="spellStart"/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руб.до</w:t>
                </w:r>
                <w:proofErr w:type="spellEnd"/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 xml:space="preserve"> 100 000 руб.)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lef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</w:tr>
          <w:tr w:rsidR="007018CA" w:rsidRPr="007D2D5D" w:rsidTr="007018CA">
            <w:trPr>
              <w:trHeight w:val="720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3.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Проверка тех. состояния медтехники и оформление документов для списания (первоначальная стоимость МТ от 100 000руб. до 500 000 руб.)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lef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</w:tr>
          <w:tr w:rsidR="007018CA" w:rsidRPr="007D2D5D" w:rsidTr="007018CA">
            <w:trPr>
              <w:trHeight w:val="660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4.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Проверка тех. состояния медтехники и оформление документов для списания (первоначальная стоимость МТ от 500 000 руб.)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lef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</w:tr>
          <w:tr w:rsidR="007018CA" w:rsidRPr="007D2D5D" w:rsidTr="007018CA">
            <w:trPr>
              <w:trHeight w:val="377"/>
            </w:trPr>
            <w:tc>
              <w:tcPr>
                <w:tcW w:w="7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 </w:t>
                </w:r>
              </w:p>
            </w:tc>
            <w:tc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27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15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lef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Всего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</w:p>
            </w:tc>
            <w:tc>
              <w:tcPr>
                <w:tcW w:w="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lef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 </w:t>
                </w:r>
              </w:p>
            </w:tc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righ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ВСЕГО: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0,00р.</w:t>
                </w:r>
              </w:p>
            </w:tc>
          </w:tr>
          <w:tr w:rsidR="007018CA" w:rsidRPr="007D2D5D" w:rsidTr="007018CA">
            <w:trPr>
              <w:trHeight w:val="720"/>
            </w:trPr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5.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Выезд специалиста на объект заказчика для проверки тех. состояния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lef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адрес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</w:tr>
          <w:tr w:rsidR="007018CA" w:rsidRPr="007D2D5D" w:rsidTr="007018CA">
            <w:trPr>
              <w:trHeight w:val="673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6.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Подготовка дефектных ведомостей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lef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center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28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28"/>
                    <w:lang w:eastAsia="ru-RU"/>
                  </w:rPr>
                  <w:t> </w:t>
                </w:r>
              </w:p>
            </w:tc>
          </w:tr>
          <w:tr w:rsidR="007018CA" w:rsidRPr="007018CA" w:rsidTr="007018CA">
            <w:trPr>
              <w:trHeight w:val="377"/>
            </w:trPr>
            <w:tc>
              <w:tcPr>
                <w:tcW w:w="9186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="0"/>
                  <w:jc w:val="righ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 </w:t>
                </w:r>
              </w:p>
            </w:tc>
            <w:tc>
              <w:tcPr>
                <w:tcW w:w="2131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600" w:firstLine="1205"/>
                  <w:jc w:val="lef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</w:p>
            </w:tc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righ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ВСЕГО: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0,00р.</w:t>
                </w:r>
              </w:p>
            </w:tc>
          </w:tr>
          <w:tr w:rsidR="007018CA" w:rsidRPr="007018CA" w:rsidTr="007018CA">
            <w:trPr>
              <w:trHeight w:val="377"/>
            </w:trPr>
            <w:tc>
              <w:tcPr>
                <w:tcW w:w="1131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</w:p>
            </w:tc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righ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НДС 18%: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0,00р.</w:t>
                </w:r>
              </w:p>
            </w:tc>
          </w:tr>
          <w:tr w:rsidR="007018CA" w:rsidRPr="007018CA" w:rsidTr="007018CA">
            <w:trPr>
              <w:trHeight w:val="377"/>
            </w:trPr>
            <w:tc>
              <w:tcPr>
                <w:tcW w:w="1131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</w:p>
            </w:tc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1"/>
                  <w:jc w:val="right"/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b/>
                    <w:bCs/>
                    <w:color w:val="000000"/>
                    <w:sz w:val="20"/>
                    <w:szCs w:val="32"/>
                    <w:lang w:eastAsia="ru-RU"/>
                  </w:rPr>
                  <w:t>ИТОГО: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018CA" w:rsidRPr="007018CA" w:rsidRDefault="007018CA" w:rsidP="007018CA">
                <w:pPr>
                  <w:ind w:firstLineChars="100" w:firstLine="200"/>
                  <w:jc w:val="right"/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</w:pPr>
                <w:r w:rsidRPr="007018CA">
                  <w:rPr>
                    <w:rFonts w:ascii="Calibri" w:eastAsia="Times New Roman" w:hAnsi="Calibri"/>
                    <w:color w:val="000000"/>
                    <w:sz w:val="20"/>
                    <w:szCs w:val="32"/>
                    <w:lang w:eastAsia="ru-RU"/>
                  </w:rPr>
                  <w:t>0,00р.</w:t>
                </w:r>
              </w:p>
            </w:tc>
          </w:tr>
        </w:tbl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1"/>
        <w:gridCol w:w="7269"/>
      </w:tblGrid>
      <w:tr w:rsidR="00B259EA" w:rsidRPr="00A44283" w:rsidTr="00C13834">
        <w:tc>
          <w:tcPr>
            <w:tcW w:w="7301" w:type="dxa"/>
          </w:tcPr>
          <w:p w:rsidR="00B259EA" w:rsidRPr="00A44283" w:rsidRDefault="00B259EA" w:rsidP="00B25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83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259EA" w:rsidRPr="00A44283" w:rsidRDefault="00B259EA" w:rsidP="00B25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83">
              <w:rPr>
                <w:rFonts w:ascii="Times New Roman" w:hAnsi="Times New Roman" w:cs="Times New Roman"/>
                <w:sz w:val="24"/>
                <w:szCs w:val="24"/>
              </w:rPr>
              <w:t>ГБУ «Гормедтехника»</w:t>
            </w:r>
          </w:p>
          <w:p w:rsidR="00B259EA" w:rsidRPr="00A44283" w:rsidRDefault="00A44283" w:rsidP="00B25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генерального</w:t>
            </w:r>
            <w:r w:rsidR="00B259EA" w:rsidRPr="00A442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259EA" w:rsidRPr="00A44283" w:rsidRDefault="00B259EA" w:rsidP="00B25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EA" w:rsidRPr="00A44283" w:rsidRDefault="00B259EA" w:rsidP="00A442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83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A44283">
              <w:rPr>
                <w:rFonts w:ascii="Times New Roman" w:hAnsi="Times New Roman" w:cs="Times New Roman"/>
                <w:sz w:val="24"/>
                <w:szCs w:val="24"/>
              </w:rPr>
              <w:t>Кадашев И.В</w:t>
            </w:r>
            <w:r w:rsidRPr="00A44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9" w:type="dxa"/>
          </w:tcPr>
          <w:p w:rsidR="00B259EA" w:rsidRPr="00A44283" w:rsidRDefault="00B259EA" w:rsidP="00B259E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28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sdt>
            <w:sdtPr>
              <w:id w:val="1425072803"/>
              <w:placeholder>
                <w:docPart w:val="DefaultPlaceholder_1081868574"/>
              </w:placeholder>
            </w:sdtPr>
            <w:sdtEndPr/>
            <w:sdtContent>
              <w:p w:rsidR="00B259EA" w:rsidRPr="00A44283" w:rsidRDefault="00B259EA" w:rsidP="00B259EA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B259EA" w:rsidRPr="00A44283" w:rsidRDefault="00B259EA" w:rsidP="00B259EA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B259EA" w:rsidRPr="00A44283" w:rsidRDefault="00B259EA" w:rsidP="00B259EA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B259EA" w:rsidRPr="00A44283" w:rsidRDefault="00166CCF" w:rsidP="00B259EA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:rsidR="00B259EA" w:rsidRPr="00A44283" w:rsidRDefault="00B259EA" w:rsidP="00B25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E47" w:rsidRDefault="00915E47"/>
    <w:sectPr w:rsidR="00915E47" w:rsidSect="007018CA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3FC"/>
    <w:multiLevelType w:val="hybridMultilevel"/>
    <w:tmpl w:val="019C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9yjOsHNA+422GmduBQ7nTSMr/VxoibChoWQBX3J4ui4crBTudiJDRNNdMB9xudkGXzo5h/+tI2MDdKSsVEj5g==" w:salt="A3fzoRVnWOyC3KXP6FilTw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EA"/>
    <w:rsid w:val="00021FB5"/>
    <w:rsid w:val="00166CCF"/>
    <w:rsid w:val="00352489"/>
    <w:rsid w:val="0051731D"/>
    <w:rsid w:val="005E7887"/>
    <w:rsid w:val="0063181C"/>
    <w:rsid w:val="007018CA"/>
    <w:rsid w:val="007D2D5D"/>
    <w:rsid w:val="008B68CA"/>
    <w:rsid w:val="00915E47"/>
    <w:rsid w:val="0092391C"/>
    <w:rsid w:val="00A44283"/>
    <w:rsid w:val="00B259EA"/>
    <w:rsid w:val="00B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B28FF"/>
  <w15:chartTrackingRefBased/>
  <w15:docId w15:val="{D01C8205-4932-4F23-8D33-4E3C24EB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9EA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25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9638E-67E1-48F4-9652-90A18FB53180}"/>
      </w:docPartPr>
      <w:docPartBody>
        <w:p w:rsidR="00F42E95" w:rsidRDefault="00AC5BF6">
          <w:r w:rsidRPr="0091655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9AB23-4EF3-475F-A4B2-C7CD0FB88BA3}"/>
      </w:docPartPr>
      <w:docPartBody>
        <w:p w:rsidR="009C17A1" w:rsidRDefault="00052A08">
          <w:r w:rsidRPr="004F0BC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F6"/>
    <w:rsid w:val="00052A08"/>
    <w:rsid w:val="009C17A1"/>
    <w:rsid w:val="00AC5BF6"/>
    <w:rsid w:val="00F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2A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8</cp:revision>
  <dcterms:created xsi:type="dcterms:W3CDTF">2016-06-10T12:15:00Z</dcterms:created>
  <dcterms:modified xsi:type="dcterms:W3CDTF">2017-09-18T09:40:00Z</dcterms:modified>
</cp:coreProperties>
</file>